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2F2BC" w14:textId="58982CCF" w:rsidR="001934A6" w:rsidRDefault="00DD3BEA" w:rsidP="005D3F50">
      <w:pPr>
        <w:spacing w:after="0"/>
        <w:rPr>
          <w:lang w:val="en-GB"/>
        </w:rPr>
      </w:pPr>
      <w:r>
        <w:rPr>
          <w:lang w:val="en-GB"/>
        </w:rPr>
        <w:t>Class attribute, ID attribute</w:t>
      </w:r>
    </w:p>
    <w:p w14:paraId="60FBF663" w14:textId="4BB9C5BD" w:rsidR="00CE186F" w:rsidRDefault="00CE186F" w:rsidP="005D3F50">
      <w:pPr>
        <w:spacing w:after="0"/>
        <w:rPr>
          <w:lang w:val="en-GB"/>
        </w:rPr>
      </w:pPr>
      <w:r>
        <w:rPr>
          <w:lang w:val="en-GB"/>
        </w:rPr>
        <w:t>ID: only allowed to use unique name once in the entire HTML page, is much more specific</w:t>
      </w:r>
      <w:r w:rsidR="00B051C3">
        <w:rPr>
          <w:lang w:val="en-GB"/>
        </w:rPr>
        <w:t xml:space="preserve"> – only one element with particular ID name</w:t>
      </w:r>
    </w:p>
    <w:p w14:paraId="600D120E" w14:textId="19E44FAA" w:rsidR="000936C9" w:rsidRDefault="00DD3BEA" w:rsidP="005D3F50">
      <w:pPr>
        <w:spacing w:after="0"/>
        <w:rPr>
          <w:noProof/>
        </w:rPr>
      </w:pPr>
      <w:r w:rsidRPr="00DD3BEA">
        <w:rPr>
          <w:noProof/>
          <w:lang w:val="en-GB"/>
        </w:rPr>
        <w:drawing>
          <wp:inline distT="0" distB="0" distL="0" distR="0" wp14:anchorId="6FB4814A" wp14:editId="2D3ADC5F">
            <wp:extent cx="3255137" cy="188976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3647" cy="18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6F" w:rsidRPr="00CE186F">
        <w:rPr>
          <w:noProof/>
        </w:rPr>
        <w:t xml:space="preserve"> </w:t>
      </w:r>
      <w:r w:rsidR="00CE186F" w:rsidRPr="00CE186F">
        <w:rPr>
          <w:noProof/>
          <w:lang w:val="en-GB"/>
        </w:rPr>
        <w:drawing>
          <wp:inline distT="0" distB="0" distL="0" distR="0" wp14:anchorId="462F76E5" wp14:editId="44200F82">
            <wp:extent cx="3114551" cy="1821180"/>
            <wp:effectExtent l="0" t="0" r="0" b="762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6128" cy="183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D74" w14:textId="5EAF309C" w:rsidR="00FA7011" w:rsidRDefault="00FA7011" w:rsidP="005D3F50">
      <w:pPr>
        <w:spacing w:after="0"/>
        <w:rPr>
          <w:noProof/>
        </w:rPr>
      </w:pPr>
      <w:r>
        <w:rPr>
          <w:noProof/>
        </w:rPr>
        <w:t>a space means 2 separate classes, even if in same “”</w:t>
      </w:r>
    </w:p>
    <w:p w14:paraId="01E8CBEF" w14:textId="627A30A7" w:rsidR="00173D56" w:rsidRDefault="00173D56" w:rsidP="005D3F50">
      <w:pPr>
        <w:spacing w:after="0"/>
        <w:rPr>
          <w:noProof/>
        </w:rPr>
      </w:pPr>
      <w:r>
        <w:rPr>
          <w:noProof/>
        </w:rPr>
        <w:t>Note bottom half is CSS class selector</w:t>
      </w:r>
      <w:r w:rsidR="00622A69">
        <w:rPr>
          <w:noProof/>
        </w:rPr>
        <w:t xml:space="preserve">. </w:t>
      </w:r>
    </w:p>
    <w:p w14:paraId="774F80CA" w14:textId="103EA266" w:rsidR="00FA7011" w:rsidRDefault="00FA7011" w:rsidP="005D3F50">
      <w:pPr>
        <w:spacing w:after="0"/>
        <w:rPr>
          <w:noProof/>
        </w:rPr>
      </w:pPr>
      <w:r w:rsidRPr="00FA7011">
        <w:rPr>
          <w:noProof/>
        </w:rPr>
        <w:drawing>
          <wp:inline distT="0" distB="0" distL="0" distR="0" wp14:anchorId="2EE9E829" wp14:editId="6BE3104E">
            <wp:extent cx="5094980" cy="2008909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1210" cy="20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DC60" w14:textId="77777777" w:rsidR="00182138" w:rsidRDefault="00182138" w:rsidP="005D3F50">
      <w:pPr>
        <w:spacing w:after="0"/>
        <w:rPr>
          <w:noProof/>
        </w:rPr>
      </w:pPr>
    </w:p>
    <w:p w14:paraId="17112978" w14:textId="7D5F21F2" w:rsidR="003D57D5" w:rsidRDefault="003D57D5" w:rsidP="005D3F50">
      <w:pPr>
        <w:spacing w:after="0"/>
        <w:rPr>
          <w:noProof/>
        </w:rPr>
      </w:pPr>
      <w:r w:rsidRPr="00A04D2E">
        <w:rPr>
          <w:b/>
          <w:bCs/>
          <w:noProof/>
        </w:rPr>
        <w:t>Relative path</w:t>
      </w:r>
      <w:r w:rsidR="00A04D2E">
        <w:rPr>
          <w:b/>
          <w:bCs/>
          <w:noProof/>
        </w:rPr>
        <w:t xml:space="preserve"> / url</w:t>
      </w:r>
      <w:r>
        <w:rPr>
          <w:noProof/>
        </w:rPr>
        <w:t>:</w:t>
      </w:r>
    </w:p>
    <w:p w14:paraId="7BD7FCE9" w14:textId="5B981816" w:rsidR="00C14C6B" w:rsidRDefault="00C14C6B" w:rsidP="005D3F50">
      <w:pPr>
        <w:spacing w:after="0"/>
        <w:rPr>
          <w:noProof/>
        </w:rPr>
      </w:pPr>
      <w:r>
        <w:rPr>
          <w:noProof/>
        </w:rPr>
        <w:t>Starts with /, means starting from root. /images/logo.gif  , means starts from root, go to images folder, then logo.gif</w:t>
      </w:r>
    </w:p>
    <w:p w14:paraId="74E0E732" w14:textId="5CD9998E" w:rsidR="00C14C6B" w:rsidRDefault="00C14C6B" w:rsidP="005D3F50">
      <w:pPr>
        <w:spacing w:after="0"/>
        <w:rPr>
          <w:noProof/>
        </w:rPr>
      </w:pPr>
      <w:r>
        <w:rPr>
          <w:noProof/>
        </w:rPr>
        <w:t>/ = relative to the root level</w:t>
      </w:r>
    </w:p>
    <w:p w14:paraId="28876C38" w14:textId="58AFF73D" w:rsidR="00C14C6B" w:rsidRDefault="00C14C6B" w:rsidP="005D3F50">
      <w:pPr>
        <w:spacing w:after="0"/>
        <w:rPr>
          <w:noProof/>
        </w:rPr>
      </w:pPr>
      <w:r>
        <w:rPr>
          <w:noProof/>
        </w:rPr>
        <w:t xml:space="preserve">../ = go up one level. </w:t>
      </w:r>
    </w:p>
    <w:p w14:paraId="796D18D3" w14:textId="4BD9F4B6" w:rsidR="003D57D5" w:rsidRDefault="00C14C6B" w:rsidP="005D3F50">
      <w:pPr>
        <w:spacing w:after="0"/>
        <w:rPr>
          <w:noProof/>
        </w:rPr>
      </w:pPr>
      <w:r w:rsidRPr="00C14C6B">
        <w:rPr>
          <w:noProof/>
        </w:rPr>
        <w:drawing>
          <wp:inline distT="0" distB="0" distL="0" distR="0" wp14:anchorId="3F932E01" wp14:editId="1E29D3B6">
            <wp:extent cx="4553613" cy="3207327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673" cy="32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47D" w:rsidRPr="00B3247D">
        <w:rPr>
          <w:noProof/>
        </w:rPr>
        <w:drawing>
          <wp:inline distT="0" distB="0" distL="0" distR="0" wp14:anchorId="038DBA5F" wp14:editId="7DABBF2E">
            <wp:extent cx="4630370" cy="1620982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265" cy="16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C48E" w14:textId="2A57C7C0" w:rsidR="00664594" w:rsidRPr="00664594" w:rsidRDefault="00664594" w:rsidP="005D3F50">
      <w:pPr>
        <w:spacing w:after="0"/>
        <w:rPr>
          <w:b/>
          <w:bCs/>
          <w:noProof/>
        </w:rPr>
      </w:pPr>
      <w:r w:rsidRPr="00664594">
        <w:rPr>
          <w:b/>
          <w:bCs/>
          <w:noProof/>
        </w:rPr>
        <w:t>index.html</w:t>
      </w:r>
    </w:p>
    <w:p w14:paraId="0496E8B9" w14:textId="61F04BDC" w:rsidR="00664594" w:rsidRDefault="004747EE" w:rsidP="005D3F50">
      <w:pPr>
        <w:spacing w:after="0"/>
        <w:rPr>
          <w:noProof/>
        </w:rPr>
      </w:pPr>
      <w:r>
        <w:rPr>
          <w:noProof/>
        </w:rPr>
        <w:t>These 3 urls go to exactly the same place</w:t>
      </w:r>
    </w:p>
    <w:p w14:paraId="54429596" w14:textId="29E0C795" w:rsidR="00664594" w:rsidRDefault="00664594" w:rsidP="005D3F50">
      <w:pPr>
        <w:spacing w:after="0"/>
        <w:rPr>
          <w:noProof/>
        </w:rPr>
      </w:pPr>
      <w:r w:rsidRPr="00664594">
        <w:rPr>
          <w:noProof/>
        </w:rPr>
        <w:drawing>
          <wp:inline distT="0" distB="0" distL="0" distR="0" wp14:anchorId="699B29EA" wp14:editId="767DBB68">
            <wp:extent cx="4516582" cy="1138964"/>
            <wp:effectExtent l="0" t="0" r="0" b="4445"/>
            <wp:docPr id="5" name="Picture 5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ue screen with white 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7156" cy="11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1C7" w:rsidRPr="004811C7">
        <w:rPr>
          <w:noProof/>
        </w:rPr>
        <w:drawing>
          <wp:inline distT="0" distB="0" distL="0" distR="0" wp14:anchorId="2F5565F0" wp14:editId="4DFF4557">
            <wp:extent cx="2845900" cy="2015144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0883" cy="201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CA0A" w14:textId="2E21DCB8" w:rsidR="00E030BE" w:rsidRDefault="00E030BE" w:rsidP="005D3F50">
      <w:pPr>
        <w:spacing w:after="0"/>
        <w:rPr>
          <w:noProof/>
        </w:rPr>
      </w:pPr>
      <w:r w:rsidRPr="00E030BE">
        <w:rPr>
          <w:b/>
          <w:bCs/>
          <w:noProof/>
        </w:rPr>
        <w:t>Navigation bar</w:t>
      </w:r>
      <w:r>
        <w:rPr>
          <w:noProof/>
        </w:rPr>
        <w:t>:</w:t>
      </w:r>
    </w:p>
    <w:p w14:paraId="641D3A69" w14:textId="08DBC60D" w:rsidR="00E030BE" w:rsidRDefault="004F122B" w:rsidP="005D3F50">
      <w:pPr>
        <w:spacing w:after="0"/>
        <w:rPr>
          <w:noProof/>
        </w:rPr>
      </w:pPr>
      <w:r w:rsidRPr="004F122B">
        <w:rPr>
          <w:noProof/>
        </w:rPr>
        <w:drawing>
          <wp:inline distT="0" distB="0" distL="0" distR="0" wp14:anchorId="7EDDD9FB" wp14:editId="01AD4E3A">
            <wp:extent cx="7472845" cy="1713403"/>
            <wp:effectExtent l="0" t="0" r="0" b="127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8808" cy="173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8D3A" w14:textId="1582D160" w:rsidR="00B23525" w:rsidRDefault="00B23525" w:rsidP="005D3F50">
      <w:pPr>
        <w:spacing w:after="0"/>
        <w:rPr>
          <w:noProof/>
        </w:rPr>
      </w:pPr>
      <w:r w:rsidRPr="00B23525">
        <w:rPr>
          <w:noProof/>
        </w:rPr>
        <w:drawing>
          <wp:inline distT="0" distB="0" distL="0" distR="0" wp14:anchorId="6FBCBBB7" wp14:editId="4158F21B">
            <wp:extent cx="7513885" cy="192786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2162" cy="1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0167" w14:textId="2D7CBAC4" w:rsidR="009316B7" w:rsidRDefault="009316B7" w:rsidP="005D3F50">
      <w:pPr>
        <w:spacing w:after="0"/>
        <w:rPr>
          <w:noProof/>
        </w:rPr>
      </w:pPr>
      <w:r w:rsidRPr="009316B7">
        <w:rPr>
          <w:noProof/>
        </w:rPr>
        <w:drawing>
          <wp:inline distT="0" distB="0" distL="0" distR="0" wp14:anchorId="39261B8F" wp14:editId="5C2D46DE">
            <wp:extent cx="7704654" cy="1325822"/>
            <wp:effectExtent l="0" t="0" r="0" b="8255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62286" cy="133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C473" w14:textId="4F1E420C" w:rsidR="000123FC" w:rsidRDefault="000123FC" w:rsidP="005D3F50">
      <w:pPr>
        <w:spacing w:after="0"/>
        <w:rPr>
          <w:noProof/>
        </w:rPr>
      </w:pPr>
    </w:p>
    <w:p w14:paraId="56D8B122" w14:textId="1BC570D5" w:rsidR="000123FC" w:rsidRDefault="000123FC" w:rsidP="005D3F50">
      <w:pPr>
        <w:spacing w:after="0"/>
        <w:rPr>
          <w:noProof/>
        </w:rPr>
      </w:pPr>
      <w:r w:rsidRPr="00D2494D">
        <w:rPr>
          <w:b/>
          <w:bCs/>
          <w:noProof/>
        </w:rPr>
        <w:t>Image</w:t>
      </w:r>
      <w:r>
        <w:rPr>
          <w:noProof/>
        </w:rPr>
        <w:t>:</w:t>
      </w:r>
    </w:p>
    <w:p w14:paraId="00866B7B" w14:textId="050669F0" w:rsidR="009C37CE" w:rsidRDefault="009C37CE" w:rsidP="005D3F50">
      <w:pPr>
        <w:spacing w:after="0"/>
        <w:rPr>
          <w:noProof/>
        </w:rPr>
      </w:pPr>
      <w:r>
        <w:rPr>
          <w:noProof/>
        </w:rPr>
        <w:t>alt: acts as a substitute whenever the image can’t be seen, people who are blind e.g.</w:t>
      </w:r>
      <w:r w:rsidR="005B44E9">
        <w:rPr>
          <w:noProof/>
        </w:rPr>
        <w:t xml:space="preserve">, may use a screen reader to read the alt text aloud to them. </w:t>
      </w:r>
    </w:p>
    <w:p w14:paraId="621AC3E6" w14:textId="271545EC" w:rsidR="00C53276" w:rsidRDefault="00C53276" w:rsidP="005D3F50">
      <w:pPr>
        <w:spacing w:after="0"/>
        <w:rPr>
          <w:noProof/>
        </w:rPr>
      </w:pPr>
      <w:r>
        <w:rPr>
          <w:noProof/>
        </w:rPr>
        <w:t>alt can be left blank, i.e. alt=””</w:t>
      </w:r>
    </w:p>
    <w:p w14:paraId="3ECE9F16" w14:textId="17B9E6BC" w:rsidR="00B713DB" w:rsidRDefault="00DA285D" w:rsidP="005D3F50">
      <w:pPr>
        <w:spacing w:after="0"/>
        <w:rPr>
          <w:noProof/>
        </w:rPr>
      </w:pPr>
      <w:r>
        <w:rPr>
          <w:noProof/>
        </w:rPr>
        <w:t xml:space="preserve">width, height are not necessary, but will give your browser better performance </w:t>
      </w:r>
    </w:p>
    <w:p w14:paraId="34306ACF" w14:textId="07DDB516" w:rsidR="000123FC" w:rsidRDefault="000123FC" w:rsidP="005D3F50">
      <w:pPr>
        <w:spacing w:after="0"/>
        <w:rPr>
          <w:noProof/>
        </w:rPr>
      </w:pPr>
      <w:r w:rsidRPr="000123FC">
        <w:rPr>
          <w:noProof/>
        </w:rPr>
        <w:drawing>
          <wp:inline distT="0" distB="0" distL="0" distR="0" wp14:anchorId="5152993C" wp14:editId="08DA9441">
            <wp:extent cx="5915891" cy="27754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6481" cy="2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375D" w14:textId="3C890CBF" w:rsidR="0038494B" w:rsidRDefault="0038494B" w:rsidP="005D3F50">
      <w:pPr>
        <w:spacing w:after="0"/>
        <w:rPr>
          <w:noProof/>
        </w:rPr>
      </w:pPr>
      <w:r>
        <w:rPr>
          <w:noProof/>
        </w:rPr>
        <w:t xml:space="preserve">srcset: </w:t>
      </w:r>
      <w:r w:rsidR="003E6D9C">
        <w:rPr>
          <w:noProof/>
        </w:rPr>
        <w:t>provide different set of</w:t>
      </w:r>
      <w:r>
        <w:rPr>
          <w:noProof/>
        </w:rPr>
        <w:t xml:space="preserve"> image</w:t>
      </w:r>
      <w:r w:rsidR="003E6D9C">
        <w:rPr>
          <w:noProof/>
        </w:rPr>
        <w:t>s</w:t>
      </w:r>
      <w:r>
        <w:rPr>
          <w:noProof/>
        </w:rPr>
        <w:t xml:space="preserve"> to display</w:t>
      </w:r>
      <w:r w:rsidR="002C5A7B">
        <w:rPr>
          <w:noProof/>
        </w:rPr>
        <w:t xml:space="preserve"> with</w:t>
      </w:r>
      <w:r>
        <w:rPr>
          <w:noProof/>
        </w:rPr>
        <w:t xml:space="preserve"> various </w:t>
      </w:r>
      <w:r w:rsidRPr="004D0AB7">
        <w:rPr>
          <w:b/>
          <w:bCs/>
          <w:noProof/>
        </w:rPr>
        <w:t>resolutions</w:t>
      </w:r>
      <w:r>
        <w:rPr>
          <w:noProof/>
        </w:rPr>
        <w:t xml:space="preserve"> depending on client hardware</w:t>
      </w:r>
      <w:r w:rsidR="00E23116">
        <w:rPr>
          <w:noProof/>
        </w:rPr>
        <w:t xml:space="preserve"> / screen</w:t>
      </w:r>
      <w:r>
        <w:rPr>
          <w:noProof/>
        </w:rPr>
        <w:t xml:space="preserve">, connection speed etc. </w:t>
      </w:r>
    </w:p>
    <w:p w14:paraId="170E83ED" w14:textId="70BAD7D9" w:rsidR="00AB2614" w:rsidRDefault="000D1FAA" w:rsidP="005D3F50">
      <w:pPr>
        <w:spacing w:after="0"/>
        <w:rPr>
          <w:noProof/>
        </w:rPr>
      </w:pPr>
      <w:r>
        <w:rPr>
          <w:noProof/>
        </w:rPr>
        <w:t xml:space="preserve">sizes: </w:t>
      </w:r>
      <w:r w:rsidR="001B6798">
        <w:rPr>
          <w:noProof/>
        </w:rPr>
        <w:t>responsive width depending on how big client makes the window</w:t>
      </w:r>
    </w:p>
    <w:p w14:paraId="4AF78AAE" w14:textId="28C15D72" w:rsidR="007960BA" w:rsidRDefault="007960BA" w:rsidP="005D3F50">
      <w:pPr>
        <w:spacing w:after="0"/>
        <w:rPr>
          <w:noProof/>
        </w:rPr>
      </w:pPr>
      <w:r w:rsidRPr="007960BA">
        <w:rPr>
          <w:noProof/>
        </w:rPr>
        <w:drawing>
          <wp:inline distT="0" distB="0" distL="0" distR="0" wp14:anchorId="2AABBB9A" wp14:editId="0BC2CDC6">
            <wp:extent cx="6001788" cy="2351638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949" cy="23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B87B" w14:textId="7F139BF2" w:rsidR="00AB43ED" w:rsidRDefault="00AB43ED" w:rsidP="005D3F50">
      <w:pPr>
        <w:spacing w:after="0"/>
        <w:rPr>
          <w:noProof/>
        </w:rPr>
      </w:pPr>
      <w:r w:rsidRPr="00AB43ED">
        <w:rPr>
          <w:b/>
          <w:bCs/>
          <w:noProof/>
        </w:rPr>
        <w:t>&lt;head&gt;</w:t>
      </w:r>
      <w:r>
        <w:rPr>
          <w:noProof/>
        </w:rPr>
        <w:t xml:space="preserve"> html head</w:t>
      </w:r>
    </w:p>
    <w:p w14:paraId="2E528867" w14:textId="0125CA48" w:rsidR="00E65B6F" w:rsidRDefault="00E65B6F" w:rsidP="005D3F50">
      <w:pPr>
        <w:spacing w:after="0"/>
        <w:rPr>
          <w:noProof/>
        </w:rPr>
      </w:pPr>
      <w:r>
        <w:rPr>
          <w:noProof/>
        </w:rPr>
        <w:t>part of HTML document that’s never displayed to the user, where the meta / metadata of HTML lives</w:t>
      </w:r>
    </w:p>
    <w:p w14:paraId="508ADB2B" w14:textId="341DBEED" w:rsidR="001B6798" w:rsidRDefault="00AB43ED" w:rsidP="005D3F50">
      <w:pPr>
        <w:spacing w:after="0"/>
        <w:rPr>
          <w:noProof/>
        </w:rPr>
      </w:pPr>
      <w:r w:rsidRPr="00AB43ED">
        <w:rPr>
          <w:noProof/>
        </w:rPr>
        <w:drawing>
          <wp:inline distT="0" distB="0" distL="0" distR="0" wp14:anchorId="30C8BADD" wp14:editId="2A765FE5">
            <wp:extent cx="2147455" cy="692101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7512" cy="70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3ED">
        <w:rPr>
          <w:noProof/>
        </w:rPr>
        <w:drawing>
          <wp:inline distT="0" distB="0" distL="0" distR="0" wp14:anchorId="42A6846C" wp14:editId="2441969A">
            <wp:extent cx="2745164" cy="588818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159" cy="59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3ED">
        <w:rPr>
          <w:noProof/>
        </w:rPr>
        <w:drawing>
          <wp:inline distT="0" distB="0" distL="0" distR="0" wp14:anchorId="2F9EA786" wp14:editId="01E3D28A">
            <wp:extent cx="2496043" cy="617913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8230" cy="62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4E81" w14:textId="6B6A93E6" w:rsidR="00287951" w:rsidRDefault="00287951" w:rsidP="005D3F50">
      <w:pPr>
        <w:spacing w:after="0"/>
        <w:rPr>
          <w:noProof/>
        </w:rPr>
      </w:pPr>
      <w:r>
        <w:rPr>
          <w:noProof/>
        </w:rPr>
        <w:t>&lt;link rel=”” href=””&gt;</w:t>
      </w:r>
    </w:p>
    <w:p w14:paraId="1FBC6340" w14:textId="6E7002E9" w:rsidR="00B578F4" w:rsidRDefault="00B578F4" w:rsidP="005D3F50">
      <w:pPr>
        <w:spacing w:after="0"/>
        <w:rPr>
          <w:noProof/>
        </w:rPr>
      </w:pPr>
      <w:r w:rsidRPr="00B578F4">
        <w:rPr>
          <w:noProof/>
        </w:rPr>
        <w:drawing>
          <wp:inline distT="0" distB="0" distL="0" distR="0" wp14:anchorId="0EFC8172" wp14:editId="4A37BB97">
            <wp:extent cx="5694219" cy="1198783"/>
            <wp:effectExtent l="0" t="0" r="1905" b="190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26" cy="12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9D94" w14:textId="1B8B76C4" w:rsidR="00DD5105" w:rsidRDefault="00DD5105" w:rsidP="005D3F50">
      <w:pPr>
        <w:spacing w:after="0"/>
        <w:rPr>
          <w:noProof/>
        </w:rPr>
      </w:pPr>
      <w:r w:rsidRPr="00DD5105">
        <w:rPr>
          <w:b/>
          <w:bCs/>
          <w:noProof/>
        </w:rPr>
        <w:t>&lt;body&gt;</w:t>
      </w:r>
      <w:r>
        <w:rPr>
          <w:noProof/>
        </w:rPr>
        <w:t xml:space="preserve"> html body</w:t>
      </w:r>
    </w:p>
    <w:p w14:paraId="40A9768B" w14:textId="4EBDF39C" w:rsidR="005449BE" w:rsidRDefault="00343031" w:rsidP="005D3F50">
      <w:pPr>
        <w:spacing w:after="0"/>
        <w:rPr>
          <w:noProof/>
        </w:rPr>
      </w:pPr>
      <w:r>
        <w:rPr>
          <w:noProof/>
        </w:rPr>
        <w:t>Contents inside &lt;body&gt;: main, header, footer, article, section, aside</w:t>
      </w:r>
    </w:p>
    <w:p w14:paraId="68377D03" w14:textId="6DA67AE0" w:rsidR="00AC78BD" w:rsidRDefault="00AC78BD" w:rsidP="005D3F50">
      <w:pPr>
        <w:spacing w:after="0"/>
        <w:rPr>
          <w:noProof/>
        </w:rPr>
      </w:pPr>
      <w:r>
        <w:rPr>
          <w:noProof/>
        </w:rPr>
        <w:t>&lt;main&gt;: used once per webpage, wraps around the main content of the page</w:t>
      </w:r>
    </w:p>
    <w:p w14:paraId="26C4E1A2" w14:textId="56B61E0F" w:rsidR="00E65B6F" w:rsidRDefault="00E65B6F" w:rsidP="005D3F50">
      <w:pPr>
        <w:spacing w:after="0"/>
        <w:rPr>
          <w:noProof/>
        </w:rPr>
      </w:pPr>
      <w:r>
        <w:rPr>
          <w:noProof/>
        </w:rPr>
        <w:t xml:space="preserve">&lt;header&gt; &lt;footer&gt;: </w:t>
      </w:r>
      <w:r w:rsidR="00E333B6">
        <w:rPr>
          <w:noProof/>
        </w:rPr>
        <w:t xml:space="preserve">logo, sitename, navigation etc. </w:t>
      </w:r>
    </w:p>
    <w:p w14:paraId="23AC0369" w14:textId="1A03AD63" w:rsidR="00E45CF8" w:rsidRDefault="00E45CF8" w:rsidP="005D3F50">
      <w:pPr>
        <w:spacing w:after="0"/>
        <w:rPr>
          <w:noProof/>
        </w:rPr>
      </w:pPr>
      <w:r>
        <w:rPr>
          <w:noProof/>
        </w:rPr>
        <w:t>&lt;article&gt;: wrapped around any instance of an = a unit of content</w:t>
      </w:r>
    </w:p>
    <w:p w14:paraId="727634C6" w14:textId="34C2EE53" w:rsidR="00E45CF8" w:rsidRDefault="00E45CF8" w:rsidP="005D3F50">
      <w:pPr>
        <w:spacing w:after="0"/>
        <w:rPr>
          <w:noProof/>
        </w:rPr>
      </w:pPr>
      <w:r>
        <w:rPr>
          <w:noProof/>
        </w:rPr>
        <w:t>&lt;section&gt; / &lt;zone&gt;: a flexible element</w:t>
      </w:r>
    </w:p>
    <w:p w14:paraId="353DA684" w14:textId="7FD25DA3" w:rsidR="00777EBF" w:rsidRDefault="00777EBF" w:rsidP="005D3F50">
      <w:pPr>
        <w:spacing w:after="0"/>
        <w:rPr>
          <w:noProof/>
        </w:rPr>
      </w:pPr>
      <w:r>
        <w:rPr>
          <w:noProof/>
        </w:rPr>
        <w:t>&lt;aside&gt;: off to the side, e.g. sidebar, inset panel, advertisment</w:t>
      </w:r>
    </w:p>
    <w:p w14:paraId="07E9082D" w14:textId="11EB6A16" w:rsidR="00B713DB" w:rsidRDefault="00B713DB" w:rsidP="005D3F50">
      <w:pPr>
        <w:spacing w:after="0"/>
        <w:rPr>
          <w:noProof/>
        </w:rPr>
      </w:pPr>
    </w:p>
    <w:p w14:paraId="2059D935" w14:textId="77777777" w:rsidR="00C23C89" w:rsidRDefault="00C23C89" w:rsidP="005D3F50">
      <w:pPr>
        <w:spacing w:after="0"/>
        <w:rPr>
          <w:noProof/>
        </w:rPr>
      </w:pPr>
      <w:r w:rsidRPr="00C23C89">
        <w:rPr>
          <w:b/>
          <w:bCs/>
          <w:noProof/>
        </w:rPr>
        <w:t>&lt;form&gt;</w:t>
      </w:r>
      <w:r>
        <w:rPr>
          <w:noProof/>
        </w:rPr>
        <w:t>, connecting label to input element</w:t>
      </w:r>
    </w:p>
    <w:p w14:paraId="0F518944" w14:textId="1A1AF09B" w:rsidR="00B713DB" w:rsidRDefault="00C23C89" w:rsidP="005D3F50">
      <w:pPr>
        <w:spacing w:after="0"/>
        <w:rPr>
          <w:noProof/>
        </w:rPr>
      </w:pPr>
      <w:r>
        <w:rPr>
          <w:noProof/>
        </w:rPr>
        <w:t xml:space="preserve"> </w:t>
      </w:r>
      <w:r w:rsidR="00273F56">
        <w:rPr>
          <w:noProof/>
        </w:rPr>
        <w:t xml:space="preserve">Method 1: </w:t>
      </w:r>
      <w:r w:rsidR="00DE78E3" w:rsidRPr="00DE78E3">
        <w:rPr>
          <w:noProof/>
        </w:rPr>
        <w:drawing>
          <wp:inline distT="0" distB="0" distL="0" distR="0" wp14:anchorId="3B2866E8" wp14:editId="3217FC22">
            <wp:extent cx="1821318" cy="1634836"/>
            <wp:effectExtent l="0" t="0" r="762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6883" cy="16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F56">
        <w:rPr>
          <w:noProof/>
        </w:rPr>
        <w:t xml:space="preserve"> Method 2: </w:t>
      </w:r>
      <w:r w:rsidR="00273F56" w:rsidRPr="00273F56">
        <w:rPr>
          <w:noProof/>
        </w:rPr>
        <w:drawing>
          <wp:inline distT="0" distB="0" distL="0" distR="0" wp14:anchorId="21BD3469" wp14:editId="01F11E10">
            <wp:extent cx="2348526" cy="1579418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4287" cy="15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4E8" w14:textId="75A9164F" w:rsidR="00273F56" w:rsidRDefault="008C60F0" w:rsidP="005D3F50">
      <w:pPr>
        <w:spacing w:after="0"/>
        <w:rPr>
          <w:noProof/>
        </w:rPr>
      </w:pPr>
      <w:r>
        <w:rPr>
          <w:noProof/>
        </w:rPr>
        <w:t>Type checking:</w:t>
      </w:r>
    </w:p>
    <w:p w14:paraId="72C9C4A4" w14:textId="38DFB34A" w:rsidR="00412361" w:rsidRDefault="00412361" w:rsidP="005D3F50">
      <w:pPr>
        <w:spacing w:after="0"/>
        <w:rPr>
          <w:noProof/>
        </w:rPr>
      </w:pPr>
      <w:r>
        <w:rPr>
          <w:noProof/>
        </w:rPr>
        <w:t>e.g. in attribute, type=”email”</w:t>
      </w:r>
      <w:r w:rsidR="00A14733">
        <w:rPr>
          <w:noProof/>
        </w:rPr>
        <w:t>, typ=”submit”, required</w:t>
      </w:r>
      <w:r w:rsidR="003711C8">
        <w:rPr>
          <w:noProof/>
        </w:rPr>
        <w:t>, placeholder(default value, disappears once enter something)</w:t>
      </w:r>
      <w:r w:rsidR="00FA521B">
        <w:rPr>
          <w:noProof/>
        </w:rPr>
        <w:t>, value=”” (repopulate input with real value)</w:t>
      </w:r>
      <w:r w:rsidR="00A83137">
        <w:rPr>
          <w:noProof/>
        </w:rPr>
        <w:t xml:space="preserve"> &lt;= forms that autocomplete</w:t>
      </w:r>
    </w:p>
    <w:p w14:paraId="05B3811D" w14:textId="7F4F1D98" w:rsidR="00A14733" w:rsidRDefault="00B0030D" w:rsidP="005D3F50">
      <w:pPr>
        <w:spacing w:after="0"/>
        <w:rPr>
          <w:noProof/>
        </w:rPr>
      </w:pPr>
      <w:r w:rsidRPr="00B0030D">
        <w:rPr>
          <w:noProof/>
        </w:rPr>
        <w:drawing>
          <wp:inline distT="0" distB="0" distL="0" distR="0" wp14:anchorId="37CBA0AE" wp14:editId="3CEAADE1">
            <wp:extent cx="7502237" cy="3513242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22048" cy="35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5392" w14:textId="47A5CB8D" w:rsidR="00BE5927" w:rsidRDefault="00BE5927" w:rsidP="005D3F50">
      <w:pPr>
        <w:spacing w:after="0"/>
        <w:rPr>
          <w:noProof/>
        </w:rPr>
      </w:pPr>
    </w:p>
    <w:p w14:paraId="3E7EACF3" w14:textId="5E092B2C" w:rsidR="00BE5927" w:rsidRDefault="00BE5927" w:rsidP="005D3F50">
      <w:pPr>
        <w:spacing w:after="0"/>
        <w:rPr>
          <w:noProof/>
        </w:rPr>
      </w:pPr>
      <w:r w:rsidRPr="00734341">
        <w:rPr>
          <w:b/>
          <w:bCs/>
          <w:noProof/>
        </w:rPr>
        <w:t>table</w:t>
      </w:r>
      <w:r>
        <w:rPr>
          <w:noProof/>
        </w:rPr>
        <w:t>:</w:t>
      </w:r>
    </w:p>
    <w:p w14:paraId="20CA31DE" w14:textId="21BFB489" w:rsidR="00BE5927" w:rsidRDefault="00BE5927" w:rsidP="005D3F50">
      <w:pPr>
        <w:spacing w:after="0"/>
        <w:rPr>
          <w:noProof/>
        </w:rPr>
      </w:pPr>
      <w:r w:rsidRPr="00BE5927">
        <w:rPr>
          <w:noProof/>
        </w:rPr>
        <w:drawing>
          <wp:inline distT="0" distB="0" distL="0" distR="0" wp14:anchorId="42BCF13B" wp14:editId="6A50927A">
            <wp:extent cx="5334000" cy="2794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0833" cy="27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B905" w14:textId="3C2FD912" w:rsidR="00197E93" w:rsidRDefault="00197E93" w:rsidP="005D3F50">
      <w:pPr>
        <w:spacing w:after="0"/>
        <w:rPr>
          <w:noProof/>
        </w:rPr>
      </w:pPr>
    </w:p>
    <w:p w14:paraId="12A762BB" w14:textId="09846257" w:rsidR="00197E93" w:rsidRDefault="00197E93" w:rsidP="005D3F50">
      <w:pPr>
        <w:spacing w:after="0"/>
        <w:rPr>
          <w:noProof/>
        </w:rPr>
      </w:pPr>
      <w:r>
        <w:rPr>
          <w:noProof/>
        </w:rPr>
        <w:t>In-Page linking / In Page linking</w:t>
      </w:r>
    </w:p>
    <w:p w14:paraId="36BD68D7" w14:textId="2575E492" w:rsidR="00197E93" w:rsidRDefault="00DD06F9" w:rsidP="005D3F50">
      <w:pPr>
        <w:spacing w:after="0"/>
        <w:rPr>
          <w:noProof/>
        </w:rPr>
      </w:pPr>
      <w:r w:rsidRPr="00DD06F9">
        <w:rPr>
          <w:noProof/>
        </w:rPr>
        <w:drawing>
          <wp:inline distT="0" distB="0" distL="0" distR="0" wp14:anchorId="36CE71E2" wp14:editId="5A6EB1FB">
            <wp:extent cx="4675909" cy="1375876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2436" cy="13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F443" w14:textId="418F917F" w:rsidR="008C60F0" w:rsidRPr="000936C9" w:rsidRDefault="008C60F0" w:rsidP="005D3F50">
      <w:pPr>
        <w:spacing w:after="0"/>
        <w:rPr>
          <w:noProof/>
        </w:rPr>
      </w:pPr>
    </w:p>
    <w:sectPr w:rsidR="008C60F0" w:rsidRPr="00093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4A6"/>
    <w:rsid w:val="000123FC"/>
    <w:rsid w:val="000936C9"/>
    <w:rsid w:val="000B38CF"/>
    <w:rsid w:val="000D1FAA"/>
    <w:rsid w:val="00173D56"/>
    <w:rsid w:val="00182138"/>
    <w:rsid w:val="001934A6"/>
    <w:rsid w:val="00197E93"/>
    <w:rsid w:val="001B6798"/>
    <w:rsid w:val="00226FAC"/>
    <w:rsid w:val="00273F56"/>
    <w:rsid w:val="00287951"/>
    <w:rsid w:val="00292185"/>
    <w:rsid w:val="002B1C90"/>
    <w:rsid w:val="002C5A7B"/>
    <w:rsid w:val="00343031"/>
    <w:rsid w:val="003711C8"/>
    <w:rsid w:val="0038494B"/>
    <w:rsid w:val="003D57D5"/>
    <w:rsid w:val="003E6D9C"/>
    <w:rsid w:val="00412361"/>
    <w:rsid w:val="004747EE"/>
    <w:rsid w:val="004811C7"/>
    <w:rsid w:val="004A1EAE"/>
    <w:rsid w:val="004C42CE"/>
    <w:rsid w:val="004D0AB7"/>
    <w:rsid w:val="004F122B"/>
    <w:rsid w:val="005079B6"/>
    <w:rsid w:val="005449BE"/>
    <w:rsid w:val="005B44E9"/>
    <w:rsid w:val="005D3F50"/>
    <w:rsid w:val="00622A69"/>
    <w:rsid w:val="00664594"/>
    <w:rsid w:val="006953D2"/>
    <w:rsid w:val="00734341"/>
    <w:rsid w:val="00777EBF"/>
    <w:rsid w:val="007960BA"/>
    <w:rsid w:val="008C60F0"/>
    <w:rsid w:val="009316B7"/>
    <w:rsid w:val="009A0DA0"/>
    <w:rsid w:val="009C37CE"/>
    <w:rsid w:val="009D0E8D"/>
    <w:rsid w:val="00A04D2E"/>
    <w:rsid w:val="00A14733"/>
    <w:rsid w:val="00A83137"/>
    <w:rsid w:val="00AB2614"/>
    <w:rsid w:val="00AB43C0"/>
    <w:rsid w:val="00AB43ED"/>
    <w:rsid w:val="00AC78BD"/>
    <w:rsid w:val="00B0030D"/>
    <w:rsid w:val="00B051C3"/>
    <w:rsid w:val="00B23525"/>
    <w:rsid w:val="00B3247D"/>
    <w:rsid w:val="00B578F4"/>
    <w:rsid w:val="00B713DB"/>
    <w:rsid w:val="00BA7E54"/>
    <w:rsid w:val="00BE5927"/>
    <w:rsid w:val="00C14C6B"/>
    <w:rsid w:val="00C23C89"/>
    <w:rsid w:val="00C53276"/>
    <w:rsid w:val="00CE186F"/>
    <w:rsid w:val="00CF4878"/>
    <w:rsid w:val="00D2494D"/>
    <w:rsid w:val="00DA285D"/>
    <w:rsid w:val="00DD06F9"/>
    <w:rsid w:val="00DD3BEA"/>
    <w:rsid w:val="00DD5105"/>
    <w:rsid w:val="00DE78E3"/>
    <w:rsid w:val="00E030BE"/>
    <w:rsid w:val="00E23116"/>
    <w:rsid w:val="00E333B6"/>
    <w:rsid w:val="00E45CF8"/>
    <w:rsid w:val="00E65B6F"/>
    <w:rsid w:val="00FA521B"/>
    <w:rsid w:val="00FA7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738EC"/>
  <w15:chartTrackingRefBased/>
  <w15:docId w15:val="{0C7C5D5C-E719-42F4-AC0A-EEA05B12B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 DEF</dc:creator>
  <cp:keywords/>
  <dc:description/>
  <cp:lastModifiedBy>ABC DEF</cp:lastModifiedBy>
  <cp:revision>74</cp:revision>
  <dcterms:created xsi:type="dcterms:W3CDTF">2022-11-23T09:29:00Z</dcterms:created>
  <dcterms:modified xsi:type="dcterms:W3CDTF">2022-11-29T20:21:00Z</dcterms:modified>
</cp:coreProperties>
</file>